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 w:rsidP="00712CA9">
      <w:pPr>
        <w:spacing w:after="0"/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712CA9">
          <w:pPr>
            <w:spacing w:after="0"/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EE59B6" w:rsidRPr="00680AA3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680AA3">
            <w:rPr>
              <w:rFonts w:ascii="Times New Roman" w:hAnsi="Times New Roman" w:cs="Times New Roman"/>
              <w:sz w:val="28"/>
              <w:lang w:val="ru-RU"/>
            </w:rPr>
            <w:t xml:space="preserve">за период 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 xml:space="preserve">с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03</w:t>
          </w:r>
          <w:r w:rsidR="00C81650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Сентября</w:t>
          </w:r>
          <w:r w:rsidR="00680AA3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493150" w:rsidRPr="00007487">
            <w:rPr>
              <w:rFonts w:ascii="Times New Roman" w:hAnsi="Times New Roman" w:cs="Times New Roman"/>
              <w:sz w:val="28"/>
              <w:lang w:val="ru-RU"/>
            </w:rPr>
            <w:t xml:space="preserve">2024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г. по 13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07487" w:rsidRPr="00007487">
            <w:rPr>
              <w:rFonts w:ascii="Times New Roman" w:hAnsi="Times New Roman" w:cs="Times New Roman"/>
              <w:sz w:val="28"/>
              <w:lang w:val="ru-RU"/>
            </w:rPr>
            <w:t>Сентября</w:t>
          </w:r>
          <w:r w:rsidR="006A63D6" w:rsidRPr="0000748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Pr="00007487">
            <w:rPr>
              <w:rFonts w:ascii="Times New Roman" w:hAnsi="Times New Roman" w:cs="Times New Roman"/>
              <w:sz w:val="28"/>
              <w:lang w:val="ru-RU"/>
            </w:rPr>
            <w:t>2024 г.</w:t>
          </w:r>
        </w:p>
        <w:p w:rsidR="00EE59B6" w:rsidRPr="00760DF9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007487" w:rsidRPr="00007487">
            <w:rPr>
              <w:rFonts w:ascii="Times New Roman" w:hAnsi="Times New Roman" w:cs="Times New Roman"/>
              <w:b/>
              <w:sz w:val="32"/>
              <w:lang w:val="ru-RU"/>
            </w:rPr>
            <w:t>668</w:t>
          </w:r>
          <w:r w:rsidRPr="00007487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966D7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66D76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4F4F41">
            <w:rPr>
              <w:rFonts w:ascii="Times New Roman" w:hAnsi="Times New Roman" w:cs="Times New Roman"/>
              <w:b/>
              <w:sz w:val="28"/>
              <w:lang w:val="ru-RU"/>
            </w:rPr>
            <w:t>16 наименований</w:t>
          </w:r>
          <w:r w:rsidRPr="00966D76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712CA9" w:rsidRDefault="00712CA9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712CA9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7A76EF" w:rsidP="00712CA9">
          <w:pPr>
            <w:spacing w:after="0"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276"/>
        <w:gridCol w:w="1417"/>
        <w:gridCol w:w="709"/>
        <w:gridCol w:w="992"/>
        <w:gridCol w:w="1134"/>
        <w:gridCol w:w="992"/>
        <w:gridCol w:w="2694"/>
      </w:tblGrid>
      <w:tr w:rsidR="00194B70" w:rsidRPr="00EE59B6" w:rsidTr="003C05F7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71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52640/09-24-И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Регидрон Оптим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пакетик содержит: калия хлорида - 0,75 г, натрия хлорида - 1,3 г, натрия цитрата - 1,45 г, глюкозы -  6,75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"Recipharm Parets",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03.09.2024: "порошок для приготовления раствора для приёма внутрь (со вкусом лимона), пакетик 10,7 г, пачка картонная 20"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52642/09-24-И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Диалин-М (Dialin-M)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Нифуроксазид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суспензии содержат:  нифуроксазида -  200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Нифуроксазид - ЭКОлаб, энтерофурил, стопдиар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Ilac.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03.09.2024: "суспензия для приёма внутрь 200 мг/5 мл, флакон 60 мл с мерным стаканчиком,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52648/09-24-У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Цефотаксим-БХФЗ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Цефотаксим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цефотаксима (в виде цефотаксима натриевой соли стерильной) - 1000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"Борщаговский химико-фармацевти</w:t>
            </w:r>
            <w:r w:rsidR="00B0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ческий завод",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04.09.2024: "порошок для приготовления раствора для инъекций 1000 мг, флакон,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52651/09-24-И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Момекон (Momecon)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Мометазон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62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г мази содержит: мометазона фуроата </w:t>
            </w:r>
            <w:r w:rsidR="00B0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Элоком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"Bilim Ilac Sanayi ve Ticaret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04.09.2024: "мазь 1 мг/г, туба 30 г,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52652/09-24-И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Глюкоза 100 мг/мл B. Braun (Glucose 100 mg/ml B. Braun)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Декстроза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л раствора содержит: глюкозы моногидрата - 110 г, что эквивалентно глюкозы - 100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"B.Braun Melsungen AG",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04.09.2024: "раствор для инфузий 100 мг/мл, флакон 500 мл"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52657/09-24-Р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Урдокса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Урсодезокси</w:t>
            </w:r>
            <w:r w:rsidR="00B0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урсодезоксихолевой кислоты - 250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Билеклар, урсодиолизин, урсофальк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"Алиум",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05.09.2024: "капсулы 250 мг, упаковка контурная ячейковая 20, пачка картонная 5"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52658/09-24-Р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Найсулид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Нимесулид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пакетик содержит: нимесулида - 100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Нимид, эфридол, нимесил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"Алиум",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05.09.2024: "гранулы для приготовления суспензии для приема внутрь 100 мг, пакетик 2 г, пачка картонная 30"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52659/09-24-М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Карбамазепин-ВР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Карбамазепин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карбамазепина - 400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Финлепсин, карбалекс ретард, мелепсин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05.09.2024: "таблетки 400 мг, упаковка контурная ячейковая 10, пачка картонная 5"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52660/09-24-У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Кетамин (Ketamin)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Кетамин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кетамина гидрохлорида - 57,6 мг (в пересчете на кетамин - 50 мг)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Веркет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"Фармак",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Психотропные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05.09.2024: "раствор для инъекций 50 мг/мл, флакон 10 мл, упаковка контурная ячейковая 5,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10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52663/09-24-У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Комбиприл-КВ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 + Лизиноприл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амлодипина - 5 мг (в виде амлодипина бесилата - 6,94 мг), лизиноприла - 10 мг (в виде лизиноприла дигидрата - 10,88 мг)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Амлипин, экватор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"Киевский витаминный завод",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06.09.2024: "таблетки 5 мг/10 мг, упаковка контурная ячейковая 10, пачка картонная 3"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52664/09-24-Р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Валерианы корневища с корнями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валерианы корневища с корнями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"Фитофарм",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62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06.09.2024: "корневища с корнями измельченные, пакет </w:t>
            </w:r>
          </w:p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г,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52665/09-24-Р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Октофактор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Мороктоког альфа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мороктокога альфа- 500 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"Генериум",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62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06.09.2024: "лиофилизат для приготовления раствора для внутривенного введения 500 МЕ, флакон, в комплекте с растворителем (натрия хлорид 0.9% - флакон 5 мл), шприц </w:t>
            </w:r>
            <w:r w:rsidR="00B038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канюля - 2, катетер -1, пластырь - 1, салфетка спиртовая - 2, пачка картонная"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52668/09-24-М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 ElaDum (Acid Salicilic ElaDum)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салициловой кислоты - 2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"Eladum Pharma",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10.09.2024: "раствор для наружного применения 2%, флакон 40 мл" </w:t>
            </w:r>
          </w:p>
        </w:tc>
      </w:tr>
      <w:tr w:rsidR="004F4F41" w:rsidRPr="004F4F41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52670/09-24-И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Зитукс (Zytux)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Ритуксимаб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 мл препарата содержат: ритуксимаба - 500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МабТера, риласт 100, ацеллбия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"AryoGen Pharmed", Иран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62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12.09.2024: "концентрат для приготовления раствора для инфузий 500 мг/50 мл, флакон </w:t>
            </w:r>
          </w:p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мл, пачка картонная 1"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52672/09-24-М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Лоперамид-ВР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Лоперамид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лоперамида гидрохлорида - 2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Имодиум Экспресс, лопедиум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13.09.2029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EE24D0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="004F4F41"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.09.2024: "таблетки 2 мг, упаковка контурная ячейковая 10, пачка картонная 2" </w:t>
            </w:r>
          </w:p>
        </w:tc>
      </w:tr>
      <w:tr w:rsidR="004F4F41" w:rsidRPr="00EE24D0" w:rsidTr="004F4F4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52673/09-24-М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Аполло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силденафила в виде силденафила цитрата - 50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Конегра, виасил, визарсин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13.09.2024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4F4F41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F41" w:rsidRPr="004F4F41" w:rsidRDefault="00EE24D0" w:rsidP="004F4F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bookmarkStart w:id="0" w:name="_GoBack"/>
            <w:bookmarkEnd w:id="0"/>
            <w:r w:rsidR="004F4F41" w:rsidRPr="004F4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.09.2024: "таблетки 50 мг, упаковка контурная ячейковая 20, пачка картонная 1" </w:t>
            </w:r>
          </w:p>
        </w:tc>
      </w:tr>
    </w:tbl>
    <w:p w:rsidR="00EE59B6" w:rsidRPr="00557A4A" w:rsidRDefault="00EE59B6" w:rsidP="00712CA9">
      <w:pPr>
        <w:spacing w:after="0" w:line="256" w:lineRule="auto"/>
        <w:jc w:val="center"/>
        <w:rPr>
          <w:rFonts w:ascii="Times New Roman" w:hAnsi="Times New Roman" w:cs="Times New Roman"/>
          <w:lang w:val="ru-RU"/>
        </w:rPr>
      </w:pPr>
    </w:p>
    <w:p w:rsidR="00557A4A" w:rsidRPr="00557A4A" w:rsidRDefault="00557A4A" w:rsidP="00712CA9">
      <w:pPr>
        <w:spacing w:after="0"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>Начальник ОР             А.М. Журавец</w:t>
      </w:r>
    </w:p>
    <w:p w:rsidR="00EE59B6" w:rsidRPr="00680AA3" w:rsidRDefault="00EE59B6" w:rsidP="00712CA9">
      <w:pPr>
        <w:spacing w:after="0"/>
        <w:rPr>
          <w:lang w:val="ru-RU"/>
        </w:rPr>
      </w:pPr>
    </w:p>
    <w:sectPr w:rsidR="00EE59B6" w:rsidRPr="00680AA3" w:rsidSect="00C67ABD">
      <w:footerReference w:type="default" r:id="rId6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6EF" w:rsidRDefault="007A76EF" w:rsidP="00C67ABD">
      <w:pPr>
        <w:spacing w:after="0" w:line="240" w:lineRule="auto"/>
      </w:pPr>
      <w:r>
        <w:separator/>
      </w:r>
    </w:p>
  </w:endnote>
  <w:endnote w:type="continuationSeparator" w:id="0">
    <w:p w:rsidR="007A76EF" w:rsidRDefault="007A76EF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D1B2F" w:rsidRDefault="00ED1B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4D0" w:rsidRPr="00EE24D0">
          <w:rPr>
            <w:noProof/>
            <w:lang w:val="ru-RU"/>
          </w:rPr>
          <w:t>3</w:t>
        </w:r>
        <w:r>
          <w:fldChar w:fldCharType="end"/>
        </w:r>
      </w:p>
    </w:sdtContent>
  </w:sdt>
  <w:p w:rsidR="00ED1B2F" w:rsidRDefault="00ED1B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6EF" w:rsidRDefault="007A76EF" w:rsidP="00C67ABD">
      <w:pPr>
        <w:spacing w:after="0" w:line="240" w:lineRule="auto"/>
      </w:pPr>
      <w:r>
        <w:separator/>
      </w:r>
    </w:p>
  </w:footnote>
  <w:footnote w:type="continuationSeparator" w:id="0">
    <w:p w:rsidR="007A76EF" w:rsidRDefault="007A76EF" w:rsidP="00C67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7487"/>
    <w:rsid w:val="00014F0B"/>
    <w:rsid w:val="0002547C"/>
    <w:rsid w:val="00047937"/>
    <w:rsid w:val="00065E53"/>
    <w:rsid w:val="00076426"/>
    <w:rsid w:val="0008166E"/>
    <w:rsid w:val="000A7488"/>
    <w:rsid w:val="000F6EDE"/>
    <w:rsid w:val="00107806"/>
    <w:rsid w:val="00125828"/>
    <w:rsid w:val="00137D5B"/>
    <w:rsid w:val="00194B70"/>
    <w:rsid w:val="001A65D2"/>
    <w:rsid w:val="001D79A2"/>
    <w:rsid w:val="00213819"/>
    <w:rsid w:val="00261D4E"/>
    <w:rsid w:val="002E3BAC"/>
    <w:rsid w:val="00331893"/>
    <w:rsid w:val="003502CA"/>
    <w:rsid w:val="003948F4"/>
    <w:rsid w:val="003A1A9A"/>
    <w:rsid w:val="003C05F7"/>
    <w:rsid w:val="00451821"/>
    <w:rsid w:val="00493150"/>
    <w:rsid w:val="004C2A6B"/>
    <w:rsid w:val="004D4596"/>
    <w:rsid w:val="004F4F41"/>
    <w:rsid w:val="00557A4A"/>
    <w:rsid w:val="00596B45"/>
    <w:rsid w:val="005C09A9"/>
    <w:rsid w:val="005E7E64"/>
    <w:rsid w:val="00614764"/>
    <w:rsid w:val="00633102"/>
    <w:rsid w:val="00636915"/>
    <w:rsid w:val="00680AA3"/>
    <w:rsid w:val="006A63D6"/>
    <w:rsid w:val="006B3B56"/>
    <w:rsid w:val="006D16E8"/>
    <w:rsid w:val="007106D7"/>
    <w:rsid w:val="00712CA9"/>
    <w:rsid w:val="00720066"/>
    <w:rsid w:val="00776ED5"/>
    <w:rsid w:val="007A7156"/>
    <w:rsid w:val="007A76EF"/>
    <w:rsid w:val="007C4F82"/>
    <w:rsid w:val="007E2194"/>
    <w:rsid w:val="0080253D"/>
    <w:rsid w:val="00804096"/>
    <w:rsid w:val="0082561A"/>
    <w:rsid w:val="00854983"/>
    <w:rsid w:val="00882F9B"/>
    <w:rsid w:val="008E1078"/>
    <w:rsid w:val="00913A1C"/>
    <w:rsid w:val="00915D15"/>
    <w:rsid w:val="00966D76"/>
    <w:rsid w:val="00975B0F"/>
    <w:rsid w:val="00997E23"/>
    <w:rsid w:val="009B538A"/>
    <w:rsid w:val="009C7EA0"/>
    <w:rsid w:val="009E26F6"/>
    <w:rsid w:val="00A35437"/>
    <w:rsid w:val="00A7047B"/>
    <w:rsid w:val="00AB7047"/>
    <w:rsid w:val="00AE569F"/>
    <w:rsid w:val="00AF54F6"/>
    <w:rsid w:val="00B03862"/>
    <w:rsid w:val="00BC4B92"/>
    <w:rsid w:val="00BE2B9D"/>
    <w:rsid w:val="00BF13C3"/>
    <w:rsid w:val="00C00684"/>
    <w:rsid w:val="00C056F1"/>
    <w:rsid w:val="00C3639C"/>
    <w:rsid w:val="00C5766E"/>
    <w:rsid w:val="00C67ABD"/>
    <w:rsid w:val="00C81650"/>
    <w:rsid w:val="00CD7AE8"/>
    <w:rsid w:val="00D33368"/>
    <w:rsid w:val="00D44D5B"/>
    <w:rsid w:val="00D63FE3"/>
    <w:rsid w:val="00DB48F3"/>
    <w:rsid w:val="00DC5776"/>
    <w:rsid w:val="00DD4FF5"/>
    <w:rsid w:val="00DD5A2D"/>
    <w:rsid w:val="00DE5473"/>
    <w:rsid w:val="00DE6172"/>
    <w:rsid w:val="00DF3278"/>
    <w:rsid w:val="00E0731D"/>
    <w:rsid w:val="00E330AC"/>
    <w:rsid w:val="00E4725F"/>
    <w:rsid w:val="00E54495"/>
    <w:rsid w:val="00E90720"/>
    <w:rsid w:val="00E94792"/>
    <w:rsid w:val="00EC309F"/>
    <w:rsid w:val="00ED1B2F"/>
    <w:rsid w:val="00EE0C32"/>
    <w:rsid w:val="00EE24D0"/>
    <w:rsid w:val="00EE59B6"/>
    <w:rsid w:val="00F41D9C"/>
    <w:rsid w:val="00F64CD4"/>
    <w:rsid w:val="00F9440C"/>
    <w:rsid w:val="00FB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27B28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2024-06-17T06:16:00Z</cp:lastPrinted>
  <dcterms:created xsi:type="dcterms:W3CDTF">2024-03-15T08:37:00Z</dcterms:created>
  <dcterms:modified xsi:type="dcterms:W3CDTF">2024-09-16T07:27:00Z</dcterms:modified>
</cp:coreProperties>
</file>